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BB6D" w14:textId="4FC77512" w:rsidR="003902C9" w:rsidRDefault="003902C9" w:rsidP="003902C9">
      <w:pPr>
        <w:pStyle w:val="Heading2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AGENDA FOR THE </w:t>
      </w:r>
    </w:p>
    <w:p w14:paraId="13B7B405" w14:textId="50AAAF98" w:rsidR="003902C9" w:rsidRDefault="003902C9" w:rsidP="003902C9">
      <w:pPr>
        <w:pStyle w:val="Heading2"/>
        <w:rPr>
          <w:sz w:val="28"/>
          <w:szCs w:val="20"/>
        </w:rPr>
      </w:pPr>
      <w:r>
        <w:rPr>
          <w:sz w:val="28"/>
          <w:szCs w:val="20"/>
        </w:rPr>
        <w:t xml:space="preserve">        </w:t>
      </w:r>
      <w:r w:rsidR="00D036D6">
        <w:rPr>
          <w:sz w:val="28"/>
          <w:szCs w:val="20"/>
        </w:rPr>
        <w:t xml:space="preserve">  </w:t>
      </w:r>
      <w:r>
        <w:rPr>
          <w:sz w:val="28"/>
          <w:szCs w:val="20"/>
        </w:rPr>
        <w:t>JERSEY SHORE AREA JOINT WATER AUTHORITY BOARD</w:t>
      </w:r>
      <w:r>
        <w:rPr>
          <w:sz w:val="28"/>
          <w:szCs w:val="20"/>
        </w:rPr>
        <w:tab/>
      </w:r>
    </w:p>
    <w:p w14:paraId="0BEF3978" w14:textId="77777777" w:rsidR="003902C9" w:rsidRDefault="003902C9" w:rsidP="003902C9">
      <w:pPr>
        <w:pStyle w:val="Heading2"/>
        <w:rPr>
          <w:sz w:val="28"/>
          <w:szCs w:val="20"/>
        </w:rPr>
      </w:pPr>
      <w:r>
        <w:rPr>
          <w:sz w:val="28"/>
          <w:szCs w:val="20"/>
        </w:rPr>
        <w:t xml:space="preserve">        REGULAR MONTHLY MEETING TO BE HELD ON SEPTEMBER 20,      </w:t>
      </w:r>
    </w:p>
    <w:p w14:paraId="264B22B5" w14:textId="0CA53C38" w:rsidR="003902C9" w:rsidRPr="00D036D6" w:rsidRDefault="003902C9" w:rsidP="003902C9">
      <w:pPr>
        <w:pStyle w:val="Heading2"/>
        <w:rPr>
          <w:b w:val="0"/>
          <w:bCs w:val="0"/>
          <w:sz w:val="28"/>
          <w:szCs w:val="28"/>
        </w:rPr>
      </w:pPr>
      <w:r>
        <w:rPr>
          <w:sz w:val="28"/>
          <w:szCs w:val="20"/>
        </w:rPr>
        <w:t xml:space="preserve">        </w:t>
      </w:r>
      <w:r w:rsidR="00D036D6">
        <w:rPr>
          <w:sz w:val="28"/>
          <w:szCs w:val="20"/>
        </w:rPr>
        <w:t xml:space="preserve">      </w:t>
      </w:r>
      <w:r w:rsidRPr="0032468C">
        <w:rPr>
          <w:sz w:val="28"/>
          <w:szCs w:val="20"/>
        </w:rPr>
        <w:t>2021</w:t>
      </w:r>
      <w:r w:rsidRPr="00D036D6">
        <w:rPr>
          <w:b w:val="0"/>
          <w:bCs w:val="0"/>
          <w:sz w:val="28"/>
          <w:szCs w:val="20"/>
        </w:rPr>
        <w:t xml:space="preserve"> </w:t>
      </w:r>
      <w:r w:rsidRPr="00D036D6">
        <w:rPr>
          <w:sz w:val="28"/>
          <w:szCs w:val="28"/>
        </w:rPr>
        <w:t>at 6:30 p.m. at the Authority Office located at</w:t>
      </w:r>
    </w:p>
    <w:p w14:paraId="7AAA3EC3" w14:textId="2C37CED4" w:rsidR="003902C9" w:rsidRPr="003902C9" w:rsidRDefault="003902C9" w:rsidP="003902C9">
      <w:pPr>
        <w:rPr>
          <w:rFonts w:ascii="Trebuchet MS" w:hAnsi="Trebuchet MS"/>
          <w:b/>
          <w:bCs/>
          <w:sz w:val="28"/>
          <w:szCs w:val="28"/>
        </w:rPr>
      </w:pPr>
      <w:r w:rsidRPr="003902C9">
        <w:rPr>
          <w:rFonts w:ascii="Trebuchet MS" w:hAnsi="Trebuchet MS"/>
          <w:b/>
          <w:bCs/>
          <w:sz w:val="28"/>
          <w:szCs w:val="28"/>
        </w:rPr>
        <w:t xml:space="preserve">        </w:t>
      </w:r>
      <w:r>
        <w:rPr>
          <w:rFonts w:ascii="Trebuchet MS" w:hAnsi="Trebuchet MS"/>
          <w:b/>
          <w:bCs/>
          <w:sz w:val="28"/>
          <w:szCs w:val="28"/>
        </w:rPr>
        <w:t xml:space="preserve">          </w:t>
      </w:r>
      <w:r w:rsidRPr="003902C9">
        <w:rPr>
          <w:rFonts w:ascii="Trebuchet MS" w:hAnsi="Trebuchet MS"/>
          <w:b/>
          <w:bCs/>
          <w:sz w:val="28"/>
          <w:szCs w:val="28"/>
        </w:rPr>
        <w:t xml:space="preserve">1111 Bardo Avenue, Jersey Shore, PA 17740 </w:t>
      </w:r>
    </w:p>
    <w:p w14:paraId="7D746FF3" w14:textId="77777777" w:rsidR="003902C9" w:rsidRDefault="003902C9" w:rsidP="003902C9">
      <w:pPr>
        <w:rPr>
          <w:rFonts w:ascii="Trebuchet MS" w:hAnsi="Trebuchet MS"/>
          <w:sz w:val="28"/>
          <w:szCs w:val="28"/>
        </w:rPr>
      </w:pPr>
    </w:p>
    <w:p w14:paraId="14A53B30" w14:textId="77777777" w:rsidR="003902C9" w:rsidRDefault="003902C9" w:rsidP="003902C9">
      <w:pPr>
        <w:numPr>
          <w:ilvl w:val="0"/>
          <w:numId w:val="3"/>
        </w:numPr>
        <w:tabs>
          <w:tab w:val="left" w:pos="-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Call to Order at 6:30 PM</w:t>
      </w:r>
    </w:p>
    <w:p w14:paraId="21DC5F28" w14:textId="77777777" w:rsidR="003902C9" w:rsidRDefault="003902C9" w:rsidP="003902C9">
      <w:pPr>
        <w:tabs>
          <w:tab w:val="left" w:pos="-1440"/>
        </w:tabs>
        <w:ind w:left="360"/>
        <w:jc w:val="both"/>
        <w:rPr>
          <w:sz w:val="28"/>
          <w:szCs w:val="28"/>
        </w:rPr>
      </w:pPr>
    </w:p>
    <w:p w14:paraId="1E3B3648" w14:textId="04D4BE35" w:rsidR="003902C9" w:rsidRDefault="003902C9" w:rsidP="003902C9">
      <w:pPr>
        <w:numPr>
          <w:ilvl w:val="0"/>
          <w:numId w:val="3"/>
        </w:numPr>
        <w:tabs>
          <w:tab w:val="left" w:pos="-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Visitors–</w:t>
      </w:r>
      <w:r w:rsidR="00171974">
        <w:rPr>
          <w:sz w:val="28"/>
          <w:szCs w:val="28"/>
        </w:rPr>
        <w:t>reception and opportunity for public comment</w:t>
      </w:r>
    </w:p>
    <w:p w14:paraId="609E3D33" w14:textId="77777777" w:rsidR="003902C9" w:rsidRDefault="003902C9" w:rsidP="003902C9">
      <w:pPr>
        <w:pStyle w:val="ListParagraph"/>
        <w:rPr>
          <w:sz w:val="28"/>
          <w:szCs w:val="28"/>
        </w:rPr>
      </w:pPr>
    </w:p>
    <w:p w14:paraId="319EAD96" w14:textId="77777777" w:rsidR="003902C9" w:rsidRDefault="003902C9" w:rsidP="003902C9">
      <w:pPr>
        <w:numPr>
          <w:ilvl w:val="0"/>
          <w:numId w:val="3"/>
        </w:numPr>
        <w:tabs>
          <w:tab w:val="left" w:pos="-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Additions or corrections to the minutes</w:t>
      </w:r>
    </w:p>
    <w:p w14:paraId="2F762816" w14:textId="77777777" w:rsidR="003902C9" w:rsidRDefault="003902C9" w:rsidP="003902C9">
      <w:pPr>
        <w:pStyle w:val="ListParagraph"/>
        <w:rPr>
          <w:sz w:val="28"/>
          <w:szCs w:val="28"/>
        </w:rPr>
      </w:pPr>
    </w:p>
    <w:p w14:paraId="62ECB09A" w14:textId="77777777" w:rsidR="003902C9" w:rsidRDefault="003902C9" w:rsidP="003902C9">
      <w:pPr>
        <w:numPr>
          <w:ilvl w:val="0"/>
          <w:numId w:val="3"/>
        </w:numPr>
        <w:tabs>
          <w:tab w:val="left" w:pos="-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Approval of minutes from August 16, 2021, monthly meeting </w:t>
      </w:r>
    </w:p>
    <w:p w14:paraId="2D3FF144" w14:textId="77777777" w:rsidR="003902C9" w:rsidRDefault="003902C9" w:rsidP="003902C9">
      <w:pPr>
        <w:pStyle w:val="ListParagraph"/>
        <w:rPr>
          <w:sz w:val="28"/>
          <w:szCs w:val="28"/>
        </w:rPr>
      </w:pPr>
    </w:p>
    <w:p w14:paraId="09179812" w14:textId="25A05957" w:rsidR="003902C9" w:rsidRDefault="003902C9" w:rsidP="003902C9">
      <w:pPr>
        <w:pStyle w:val="Level1"/>
        <w:numPr>
          <w:ilvl w:val="0"/>
          <w:numId w:val="3"/>
        </w:numPr>
        <w:tabs>
          <w:tab w:val="left" w:pos="-1440"/>
        </w:tabs>
        <w:jc w:val="both"/>
        <w:rPr>
          <w:sz w:val="28"/>
          <w:szCs w:val="28"/>
        </w:rPr>
      </w:pPr>
      <w:bookmarkStart w:id="0" w:name="QuickMark"/>
      <w:bookmarkEnd w:id="0"/>
      <w:r>
        <w:rPr>
          <w:sz w:val="28"/>
          <w:szCs w:val="28"/>
        </w:rPr>
        <w:t>Manager’s Repor</w:t>
      </w:r>
      <w:r w:rsidR="00955CB4">
        <w:rPr>
          <w:sz w:val="28"/>
          <w:szCs w:val="28"/>
        </w:rPr>
        <w:t>t</w:t>
      </w:r>
      <w:r w:rsidR="00686323">
        <w:rPr>
          <w:sz w:val="28"/>
          <w:szCs w:val="28"/>
        </w:rPr>
        <w:t xml:space="preserve"> and a</w:t>
      </w:r>
      <w:r w:rsidR="007614C2">
        <w:rPr>
          <w:sz w:val="28"/>
          <w:szCs w:val="28"/>
        </w:rPr>
        <w:t>cceptance</w:t>
      </w:r>
      <w:r w:rsidR="00686323">
        <w:rPr>
          <w:sz w:val="28"/>
          <w:szCs w:val="28"/>
        </w:rPr>
        <w:t xml:space="preserve"> of same</w:t>
      </w:r>
    </w:p>
    <w:p w14:paraId="6931A043" w14:textId="77777777" w:rsidR="003902C9" w:rsidRDefault="003902C9" w:rsidP="003902C9">
      <w:pPr>
        <w:pStyle w:val="ListParagraph"/>
        <w:rPr>
          <w:sz w:val="28"/>
          <w:szCs w:val="28"/>
        </w:rPr>
      </w:pPr>
    </w:p>
    <w:p w14:paraId="2FDE0D3F" w14:textId="77777777" w:rsidR="003902C9" w:rsidRDefault="003902C9" w:rsidP="003902C9">
      <w:pPr>
        <w:pStyle w:val="Level1"/>
        <w:numPr>
          <w:ilvl w:val="0"/>
          <w:numId w:val="3"/>
        </w:numPr>
        <w:tabs>
          <w:tab w:val="left" w:pos="-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Committee Reports:</w:t>
      </w:r>
    </w:p>
    <w:p w14:paraId="74AEFABB" w14:textId="77777777" w:rsidR="003902C9" w:rsidRDefault="003902C9" w:rsidP="003902C9">
      <w:pPr>
        <w:pStyle w:val="Level1"/>
        <w:numPr>
          <w:ilvl w:val="0"/>
          <w:numId w:val="0"/>
        </w:numPr>
        <w:tabs>
          <w:tab w:val="left" w:pos="-1440"/>
        </w:tabs>
        <w:jc w:val="both"/>
        <w:rPr>
          <w:sz w:val="28"/>
          <w:szCs w:val="28"/>
        </w:rPr>
      </w:pPr>
    </w:p>
    <w:p w14:paraId="77D5D7C2" w14:textId="77777777" w:rsidR="003902C9" w:rsidRDefault="003902C9" w:rsidP="003902C9">
      <w:pPr>
        <w:numPr>
          <w:ilvl w:val="0"/>
          <w:numId w:val="4"/>
        </w:numPr>
        <w:jc w:val="both"/>
        <w:rPr>
          <w:sz w:val="24"/>
        </w:rPr>
      </w:pPr>
      <w:r>
        <w:rPr>
          <w:b/>
          <w:sz w:val="24"/>
        </w:rPr>
        <w:t>Operation</w:t>
      </w:r>
      <w:r>
        <w:rPr>
          <w:sz w:val="24"/>
        </w:rPr>
        <w:t>-</w:t>
      </w:r>
      <w:r>
        <w:rPr>
          <w:sz w:val="24"/>
        </w:rPr>
        <w:tab/>
        <w:t xml:space="preserve"> </w:t>
      </w:r>
    </w:p>
    <w:p w14:paraId="61C3292E" w14:textId="103FE537" w:rsidR="003902C9" w:rsidRDefault="003902C9" w:rsidP="003902C9">
      <w:pPr>
        <w:numPr>
          <w:ilvl w:val="0"/>
          <w:numId w:val="4"/>
        </w:numPr>
        <w:jc w:val="both"/>
        <w:rPr>
          <w:sz w:val="24"/>
        </w:rPr>
      </w:pPr>
      <w:r>
        <w:rPr>
          <w:b/>
          <w:sz w:val="24"/>
        </w:rPr>
        <w:t>Personnel</w:t>
      </w:r>
      <w:r>
        <w:rPr>
          <w:sz w:val="24"/>
        </w:rPr>
        <w:t xml:space="preserve"> – </w:t>
      </w:r>
      <w:r w:rsidR="00171974">
        <w:rPr>
          <w:sz w:val="24"/>
        </w:rPr>
        <w:t>Position for Judith Cohick</w:t>
      </w:r>
    </w:p>
    <w:p w14:paraId="170FC5B8" w14:textId="77777777" w:rsidR="003902C9" w:rsidRDefault="003902C9" w:rsidP="003902C9">
      <w:pPr>
        <w:numPr>
          <w:ilvl w:val="0"/>
          <w:numId w:val="4"/>
        </w:numPr>
        <w:jc w:val="both"/>
        <w:rPr>
          <w:sz w:val="24"/>
        </w:rPr>
      </w:pPr>
      <w:r>
        <w:rPr>
          <w:b/>
          <w:sz w:val="24"/>
        </w:rPr>
        <w:t xml:space="preserve">Finance </w:t>
      </w:r>
      <w:r>
        <w:rPr>
          <w:sz w:val="24"/>
        </w:rPr>
        <w:t xml:space="preserve">– </w:t>
      </w:r>
      <w:r>
        <w:rPr>
          <w:sz w:val="24"/>
        </w:rPr>
        <w:tab/>
        <w:t xml:space="preserve"> </w:t>
      </w:r>
    </w:p>
    <w:p w14:paraId="5320EEEC" w14:textId="77777777" w:rsidR="003902C9" w:rsidRDefault="003902C9" w:rsidP="003902C9">
      <w:pPr>
        <w:numPr>
          <w:ilvl w:val="0"/>
          <w:numId w:val="4"/>
        </w:numPr>
        <w:jc w:val="both"/>
        <w:rPr>
          <w:sz w:val="24"/>
        </w:rPr>
      </w:pPr>
      <w:r>
        <w:rPr>
          <w:b/>
          <w:sz w:val="24"/>
        </w:rPr>
        <w:t>Advisory</w:t>
      </w:r>
      <w:r>
        <w:rPr>
          <w:sz w:val="24"/>
        </w:rPr>
        <w:t xml:space="preserve"> –</w:t>
      </w:r>
      <w:r>
        <w:rPr>
          <w:sz w:val="24"/>
        </w:rPr>
        <w:tab/>
      </w:r>
    </w:p>
    <w:p w14:paraId="317AADB9" w14:textId="77777777" w:rsidR="003902C9" w:rsidRDefault="003902C9" w:rsidP="003902C9">
      <w:pPr>
        <w:numPr>
          <w:ilvl w:val="0"/>
          <w:numId w:val="4"/>
        </w:numPr>
        <w:jc w:val="both"/>
        <w:rPr>
          <w:sz w:val="24"/>
        </w:rPr>
      </w:pPr>
      <w:r>
        <w:rPr>
          <w:b/>
          <w:sz w:val="24"/>
        </w:rPr>
        <w:t>Special Projects</w:t>
      </w:r>
      <w:r>
        <w:rPr>
          <w:sz w:val="24"/>
        </w:rPr>
        <w:t xml:space="preserve"> –</w:t>
      </w:r>
      <w:r>
        <w:rPr>
          <w:b/>
          <w:sz w:val="24"/>
        </w:rPr>
        <w:t xml:space="preserve">  </w:t>
      </w:r>
    </w:p>
    <w:p w14:paraId="7D863012" w14:textId="77777777" w:rsidR="003902C9" w:rsidRDefault="003902C9" w:rsidP="003902C9">
      <w:pPr>
        <w:pStyle w:val="Level1"/>
        <w:numPr>
          <w:ilvl w:val="0"/>
          <w:numId w:val="0"/>
        </w:numPr>
        <w:tabs>
          <w:tab w:val="left" w:pos="-1440"/>
        </w:tabs>
        <w:ind w:left="1080"/>
        <w:jc w:val="both"/>
      </w:pPr>
      <w:r>
        <w:t xml:space="preserve"> </w:t>
      </w:r>
    </w:p>
    <w:p w14:paraId="2D695112" w14:textId="31BE57F3" w:rsidR="005E49E9" w:rsidRDefault="003902C9" w:rsidP="005E49E9">
      <w:pPr>
        <w:pStyle w:val="Heading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Old Busine</w:t>
      </w:r>
      <w:r w:rsidR="005E49E9">
        <w:rPr>
          <w:sz w:val="28"/>
          <w:szCs w:val="28"/>
        </w:rPr>
        <w:t>s</w:t>
      </w:r>
      <w:r>
        <w:rPr>
          <w:sz w:val="28"/>
          <w:szCs w:val="28"/>
        </w:rPr>
        <w:t>s</w:t>
      </w:r>
      <w:r w:rsidR="005E49E9">
        <w:rPr>
          <w:sz w:val="28"/>
          <w:szCs w:val="28"/>
        </w:rPr>
        <w:t>:</w:t>
      </w:r>
    </w:p>
    <w:p w14:paraId="6E40D9F2" w14:textId="77777777" w:rsidR="005E49E9" w:rsidRPr="005E49E9" w:rsidRDefault="005E49E9" w:rsidP="005E49E9"/>
    <w:p w14:paraId="0DA050A7" w14:textId="77777777" w:rsidR="00D036D6" w:rsidRPr="00D036D6" w:rsidRDefault="003902C9" w:rsidP="005E49E9">
      <w:pPr>
        <w:pStyle w:val="Heading1"/>
        <w:numPr>
          <w:ilvl w:val="3"/>
          <w:numId w:val="3"/>
        </w:numPr>
        <w:jc w:val="both"/>
        <w:rPr>
          <w:sz w:val="28"/>
          <w:szCs w:val="28"/>
        </w:rPr>
      </w:pPr>
      <w:r w:rsidRPr="00637461">
        <w:t xml:space="preserve">9-1-1 </w:t>
      </w:r>
      <w:r w:rsidR="005E49E9" w:rsidRPr="00637461">
        <w:t>C</w:t>
      </w:r>
      <w:r w:rsidRPr="00637461">
        <w:t>ommunications T</w:t>
      </w:r>
      <w:r w:rsidRPr="006F4969">
        <w:t>ower</w:t>
      </w:r>
      <w:r w:rsidR="006F4969">
        <w:t xml:space="preserve"> </w:t>
      </w:r>
      <w:r w:rsidRPr="006F4969">
        <w:t>Agreement</w:t>
      </w:r>
      <w:r w:rsidR="00171974" w:rsidRPr="006F4969">
        <w:t>-status</w:t>
      </w:r>
    </w:p>
    <w:p w14:paraId="6FC21D33" w14:textId="7224ECE0" w:rsidR="005E49E9" w:rsidRPr="005E49E9" w:rsidRDefault="00637461" w:rsidP="00D036D6">
      <w:pPr>
        <w:pStyle w:val="Heading1"/>
        <w:numPr>
          <w:ilvl w:val="0"/>
          <w:numId w:val="0"/>
        </w:numPr>
        <w:ind w:left="1080"/>
        <w:jc w:val="both"/>
        <w:rPr>
          <w:sz w:val="28"/>
          <w:szCs w:val="28"/>
        </w:rPr>
      </w:pPr>
      <w:r>
        <w:t xml:space="preserve"> and</w:t>
      </w:r>
      <w:r w:rsidR="00171974" w:rsidRPr="006F4969">
        <w:t xml:space="preserve"> </w:t>
      </w:r>
      <w:r>
        <w:t xml:space="preserve">Board </w:t>
      </w:r>
      <w:r w:rsidR="00171974" w:rsidRPr="006F4969">
        <w:t xml:space="preserve">action on </w:t>
      </w:r>
      <w:r w:rsidR="005E49E9" w:rsidRPr="006F4969">
        <w:t>further discussion with Lycoming County regarding the</w:t>
      </w:r>
      <w:r w:rsidR="005E49E9" w:rsidRPr="005E49E9">
        <w:rPr>
          <w:sz w:val="28"/>
          <w:szCs w:val="28"/>
        </w:rPr>
        <w:t xml:space="preserve"> same   </w:t>
      </w:r>
    </w:p>
    <w:p w14:paraId="35C8C1B8" w14:textId="77777777" w:rsidR="003902C9" w:rsidRDefault="003902C9" w:rsidP="00171974">
      <w:pPr>
        <w:ind w:left="1080"/>
        <w:rPr>
          <w:sz w:val="24"/>
        </w:rPr>
      </w:pPr>
    </w:p>
    <w:p w14:paraId="5EC60D8B" w14:textId="401FD9CB" w:rsidR="005E49E9" w:rsidRDefault="003902C9" w:rsidP="005E49E9">
      <w:pPr>
        <w:pStyle w:val="Heading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New Business:</w:t>
      </w:r>
      <w:r w:rsidR="005E49E9">
        <w:rPr>
          <w:sz w:val="28"/>
          <w:szCs w:val="28"/>
        </w:rPr>
        <w:t xml:space="preserve">  </w:t>
      </w:r>
    </w:p>
    <w:p w14:paraId="20F30BC0" w14:textId="77777777" w:rsidR="00D036D6" w:rsidRPr="00D036D6" w:rsidRDefault="00D036D6" w:rsidP="00D036D6"/>
    <w:p w14:paraId="786CE420" w14:textId="169077C5" w:rsidR="005E49E9" w:rsidRPr="006F4969" w:rsidRDefault="005E49E9" w:rsidP="006F4969">
      <w:pPr>
        <w:pStyle w:val="Heading1"/>
        <w:numPr>
          <w:ilvl w:val="3"/>
          <w:numId w:val="3"/>
        </w:numPr>
        <w:jc w:val="both"/>
      </w:pPr>
      <w:r w:rsidRPr="006F4969">
        <w:t xml:space="preserve">Adoption of Resolution for Amendment to </w:t>
      </w:r>
      <w:r w:rsidR="00517DB8">
        <w:t xml:space="preserve">Section 3.06 of </w:t>
      </w:r>
      <w:r w:rsidRPr="006F4969">
        <w:t>the By-Laws</w:t>
      </w:r>
    </w:p>
    <w:p w14:paraId="5E571114" w14:textId="35AE855C" w:rsidR="006F4969" w:rsidRDefault="006F4969" w:rsidP="006F4969">
      <w:pPr>
        <w:pStyle w:val="ListParagraph"/>
        <w:numPr>
          <w:ilvl w:val="3"/>
          <w:numId w:val="3"/>
        </w:numPr>
        <w:rPr>
          <w:sz w:val="24"/>
        </w:rPr>
      </w:pPr>
      <w:r w:rsidRPr="006F4969">
        <w:rPr>
          <w:sz w:val="24"/>
        </w:rPr>
        <w:t>Approval of position for Judith Cohick</w:t>
      </w:r>
    </w:p>
    <w:p w14:paraId="033EE534" w14:textId="6B9301A5" w:rsidR="00686323" w:rsidRPr="006F4969" w:rsidRDefault="00686323" w:rsidP="006F4969">
      <w:pPr>
        <w:pStyle w:val="ListParagraph"/>
        <w:numPr>
          <w:ilvl w:val="3"/>
          <w:numId w:val="3"/>
        </w:numPr>
        <w:rPr>
          <w:sz w:val="24"/>
        </w:rPr>
      </w:pPr>
      <w:r>
        <w:rPr>
          <w:sz w:val="24"/>
        </w:rPr>
        <w:t>Approval of transfer of funds ($75,000) from Certificate of Deposit to Super Now account</w:t>
      </w:r>
    </w:p>
    <w:p w14:paraId="65297C37" w14:textId="762D1D55" w:rsidR="003902C9" w:rsidRPr="006F4969" w:rsidRDefault="00171974" w:rsidP="003902C9">
      <w:pPr>
        <w:ind w:left="180"/>
        <w:rPr>
          <w:sz w:val="24"/>
        </w:rPr>
      </w:pPr>
      <w:r w:rsidRPr="006F4969">
        <w:rPr>
          <w:sz w:val="24"/>
        </w:rPr>
        <w:t xml:space="preserve">          </w:t>
      </w:r>
      <w:r w:rsidR="003902C9" w:rsidRPr="006F4969">
        <w:rPr>
          <w:sz w:val="24"/>
        </w:rPr>
        <w:t xml:space="preserve">          </w:t>
      </w:r>
    </w:p>
    <w:p w14:paraId="2854DED2" w14:textId="357F787D" w:rsidR="003902C9" w:rsidRDefault="003902C9" w:rsidP="003902C9">
      <w:pPr>
        <w:pStyle w:val="Heading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Approve Monthly Payment of Bills</w:t>
      </w:r>
      <w:r>
        <w:rPr>
          <w:sz w:val="28"/>
          <w:szCs w:val="28"/>
          <w:highlight w:val="yellow"/>
        </w:rPr>
        <w:t xml:space="preserve"> </w:t>
      </w:r>
    </w:p>
    <w:p w14:paraId="5AF4E9E4" w14:textId="77777777" w:rsidR="003902C9" w:rsidRDefault="003902C9" w:rsidP="003902C9"/>
    <w:p w14:paraId="00BDB43C" w14:textId="3A03D56F" w:rsidR="003902C9" w:rsidRDefault="00D036D6" w:rsidP="003902C9">
      <w:pPr>
        <w:pStyle w:val="Heading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02C9">
        <w:rPr>
          <w:sz w:val="28"/>
          <w:szCs w:val="28"/>
        </w:rPr>
        <w:t xml:space="preserve">Adjourn </w:t>
      </w:r>
      <w:r w:rsidR="003902C9">
        <w:rPr>
          <w:sz w:val="28"/>
          <w:szCs w:val="28"/>
          <w:u w:val="single"/>
        </w:rPr>
        <w:tab/>
      </w:r>
      <w:r w:rsidR="003902C9">
        <w:rPr>
          <w:sz w:val="28"/>
          <w:szCs w:val="28"/>
          <w:u w:val="single"/>
        </w:rPr>
        <w:tab/>
      </w:r>
      <w:r w:rsidR="003902C9">
        <w:rPr>
          <w:sz w:val="28"/>
          <w:szCs w:val="28"/>
          <w:u w:val="single"/>
        </w:rPr>
        <w:tab/>
      </w:r>
      <w:r w:rsidR="003902C9">
        <w:rPr>
          <w:sz w:val="28"/>
          <w:szCs w:val="28"/>
        </w:rPr>
        <w:t>PM</w:t>
      </w:r>
    </w:p>
    <w:p w14:paraId="08B82490" w14:textId="77777777" w:rsidR="003902C9" w:rsidRDefault="003902C9" w:rsidP="003902C9">
      <w:pPr>
        <w:pStyle w:val="Heading1"/>
        <w:numPr>
          <w:ilvl w:val="0"/>
          <w:numId w:val="0"/>
        </w:numPr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B5F55B9" w14:textId="77777777" w:rsidR="003902C9" w:rsidRDefault="003902C9" w:rsidP="003902C9">
      <w:pPr>
        <w:rPr>
          <w:sz w:val="28"/>
          <w:szCs w:val="28"/>
        </w:rPr>
      </w:pPr>
    </w:p>
    <w:p w14:paraId="459F7B7B" w14:textId="01B30EC2" w:rsidR="003902C9" w:rsidRDefault="003902C9" w:rsidP="003902C9">
      <w:pPr>
        <w:rPr>
          <w:sz w:val="28"/>
          <w:szCs w:val="28"/>
        </w:rPr>
      </w:pPr>
      <w:r>
        <w:rPr>
          <w:sz w:val="28"/>
          <w:szCs w:val="28"/>
        </w:rPr>
        <w:t>The next meeting will be on October 18, 2021</w:t>
      </w:r>
    </w:p>
    <w:p w14:paraId="48A9BFEC" w14:textId="77777777" w:rsidR="003902C9" w:rsidRDefault="003902C9"/>
    <w:sectPr w:rsidR="00390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5523CA6"/>
    <w:lvl w:ilvl="0">
      <w:start w:val="1"/>
      <w:numFmt w:val="upperLetter"/>
      <w:pStyle w:val="Level1"/>
      <w:lvlText w:val="%1."/>
      <w:lvlJc w:val="left"/>
      <w:pPr>
        <w:tabs>
          <w:tab w:val="num" w:pos="630"/>
        </w:tabs>
        <w:ind w:left="630" w:hanging="720"/>
      </w:pPr>
      <w:rPr>
        <w:rFonts w:ascii="Trebuchet MS" w:hAnsi="Trebuchet MS" w:cs="Times New Roman"/>
        <w:sz w:val="24"/>
        <w:szCs w:val="24"/>
      </w:rPr>
    </w:lvl>
    <w:lvl w:ilvl="1">
      <w:start w:val="1"/>
      <w:numFmt w:val="upperLetter"/>
      <w:lvlText w:val="%2"/>
      <w:lvlJc w:val="left"/>
      <w:pPr>
        <w:ind w:left="0" w:firstLine="0"/>
      </w:pPr>
    </w:lvl>
    <w:lvl w:ilvl="2">
      <w:start w:val="1"/>
      <w:numFmt w:val="upperLetter"/>
      <w:lvlText w:val="%3"/>
      <w:lvlJc w:val="left"/>
      <w:pPr>
        <w:ind w:left="0" w:firstLine="0"/>
      </w:pPr>
    </w:lvl>
    <w:lvl w:ilvl="3">
      <w:start w:val="1"/>
      <w:numFmt w:val="upperLetter"/>
      <w:lvlText w:val="%4"/>
      <w:lvlJc w:val="left"/>
      <w:pPr>
        <w:ind w:left="0" w:firstLine="0"/>
      </w:pPr>
    </w:lvl>
    <w:lvl w:ilvl="4">
      <w:start w:val="1"/>
      <w:numFmt w:val="upperLetter"/>
      <w:lvlText w:val="%5"/>
      <w:lvlJc w:val="left"/>
      <w:pPr>
        <w:ind w:left="0" w:firstLine="0"/>
      </w:pPr>
    </w:lvl>
    <w:lvl w:ilvl="5">
      <w:start w:val="1"/>
      <w:numFmt w:val="upperLetter"/>
      <w:lvlText w:val="%6"/>
      <w:lvlJc w:val="left"/>
      <w:pPr>
        <w:ind w:left="0" w:firstLine="0"/>
      </w:pPr>
    </w:lvl>
    <w:lvl w:ilvl="6">
      <w:start w:val="1"/>
      <w:numFmt w:val="upperLetter"/>
      <w:lvlText w:val="%7"/>
      <w:lvlJc w:val="left"/>
      <w:pPr>
        <w:ind w:left="0" w:firstLine="0"/>
      </w:pPr>
    </w:lvl>
    <w:lvl w:ilvl="7">
      <w:start w:val="1"/>
      <w:numFmt w:val="upperLetter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DF764D6"/>
    <w:multiLevelType w:val="hybridMultilevel"/>
    <w:tmpl w:val="1DC094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400CD7"/>
    <w:multiLevelType w:val="hybridMultilevel"/>
    <w:tmpl w:val="A4361578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1E6A31BE">
      <w:start w:val="1"/>
      <w:numFmt w:val="decimal"/>
      <w:lvlText w:val="%4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71953D9B"/>
    <w:multiLevelType w:val="hybridMultilevel"/>
    <w:tmpl w:val="6902D96A"/>
    <w:lvl w:ilvl="0" w:tplc="640C7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9271C"/>
    <w:multiLevelType w:val="hybridMultilevel"/>
    <w:tmpl w:val="D534BEC6"/>
    <w:lvl w:ilvl="0" w:tplc="7398167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 w:tplc="55F883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Trebuchet MS" w:hAnsi="Trebuchet MS"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C9"/>
    <w:rsid w:val="00013660"/>
    <w:rsid w:val="00171974"/>
    <w:rsid w:val="002210ED"/>
    <w:rsid w:val="0032468C"/>
    <w:rsid w:val="003902C9"/>
    <w:rsid w:val="00517DB8"/>
    <w:rsid w:val="005E49E9"/>
    <w:rsid w:val="00637461"/>
    <w:rsid w:val="00686323"/>
    <w:rsid w:val="006F4969"/>
    <w:rsid w:val="007614C2"/>
    <w:rsid w:val="00955CB4"/>
    <w:rsid w:val="00CE0786"/>
    <w:rsid w:val="00D036D6"/>
    <w:rsid w:val="00D2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EDFC5"/>
  <w15:chartTrackingRefBased/>
  <w15:docId w15:val="{DC9C51B9-A973-4192-B55A-1D6C35A5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902C9"/>
    <w:pPr>
      <w:keepNext/>
      <w:numPr>
        <w:numId w:val="1"/>
      </w:numPr>
      <w:tabs>
        <w:tab w:val="left" w:pos="-144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3902C9"/>
    <w:pPr>
      <w:keepNext/>
      <w:tabs>
        <w:tab w:val="center" w:pos="4680"/>
      </w:tabs>
      <w:outlineLvl w:val="1"/>
    </w:pPr>
    <w:rPr>
      <w:rFonts w:ascii="Trebuchet MS" w:hAnsi="Trebuchet M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02C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902C9"/>
    <w:rPr>
      <w:rFonts w:ascii="Trebuchet MS" w:eastAsia="Times New Roman" w:hAnsi="Trebuchet M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902C9"/>
    <w:pPr>
      <w:ind w:left="720"/>
    </w:pPr>
  </w:style>
  <w:style w:type="paragraph" w:customStyle="1" w:styleId="Level1">
    <w:name w:val="Level 1"/>
    <w:basedOn w:val="Normal"/>
    <w:rsid w:val="003902C9"/>
    <w:pPr>
      <w:numPr>
        <w:numId w:val="2"/>
      </w:numPr>
      <w:ind w:left="720" w:hanging="72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    AGENDA FOR THE </vt:lpstr>
      <vt:lpstr>    JERSEY SHORE AREA JOINT WATER AUTHORITY BOARD	</vt:lpstr>
      <vt:lpstr>    REGULAR MONTHLY MEETING TO BE HELD ON SEPTEMBER 20,      </vt:lpstr>
      <vt:lpstr>    2021 at 6:30 p.m. at the Authority Office located at</vt:lpstr>
      <vt:lpstr>Manager’s Report:</vt:lpstr>
      <vt:lpstr>Committee Reports:</vt:lpstr>
      <vt:lpstr/>
      <vt:lpstr/>
      <vt:lpstr>Old Business:</vt:lpstr>
      <vt:lpstr>9-1-1 Communications Tower Agreement-status</vt:lpstr>
      <vt:lpstr>and Board action on further discussion with Lycoming County regarding the same </vt:lpstr>
      <vt:lpstr>New Business:  </vt:lpstr>
      <vt:lpstr>Adoption of Resolution for Amendment to the By-Laws</vt:lpstr>
      <vt:lpstr>Approve Monthly Payment of Bills- $ </vt:lpstr>
      <vt:lpstr>Adjourn 			PM</vt:lpstr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Flayhart</dc:creator>
  <cp:keywords/>
  <dc:description/>
  <cp:lastModifiedBy>Judy Cohick</cp:lastModifiedBy>
  <cp:revision>3</cp:revision>
  <cp:lastPrinted>2021-09-17T14:20:00Z</cp:lastPrinted>
  <dcterms:created xsi:type="dcterms:W3CDTF">2021-09-17T13:58:00Z</dcterms:created>
  <dcterms:modified xsi:type="dcterms:W3CDTF">2021-09-17T14:21:00Z</dcterms:modified>
</cp:coreProperties>
</file>