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8EA3" w14:textId="77777777" w:rsidR="006D280E" w:rsidRDefault="006D280E" w:rsidP="006D280E">
      <w:pPr>
        <w:pStyle w:val="NoSpacing"/>
        <w:jc w:val="center"/>
      </w:pPr>
      <w:r>
        <w:rPr>
          <w:rFonts w:ascii="Arial" w:hAnsi="Arial" w:cs="Arial"/>
          <w:b/>
          <w:bCs/>
          <w:sz w:val="36"/>
          <w:szCs w:val="36"/>
        </w:rPr>
        <w:t>**MEDIA ADVISORY**</w:t>
      </w:r>
    </w:p>
    <w:p w14:paraId="0BBCE633" w14:textId="77777777" w:rsidR="006D280E" w:rsidRDefault="006D280E" w:rsidP="006D280E">
      <w:pPr>
        <w:pStyle w:val="NoSpacing"/>
        <w:jc w:val="center"/>
      </w:pPr>
      <w:r>
        <w:rPr>
          <w:rFonts w:ascii="Arial" w:hAnsi="Arial" w:cs="Arial"/>
          <w:b/>
          <w:bCs/>
          <w:sz w:val="36"/>
          <w:szCs w:val="36"/>
        </w:rPr>
        <w:t> </w:t>
      </w:r>
    </w:p>
    <w:p w14:paraId="68D7E40E" w14:textId="77777777" w:rsidR="006D280E" w:rsidRDefault="006D280E" w:rsidP="006D280E">
      <w:pPr>
        <w:pStyle w:val="NoSpacing"/>
        <w:jc w:val="center"/>
      </w:pPr>
      <w:r>
        <w:rPr>
          <w:rFonts w:ascii="Arial" w:hAnsi="Arial" w:cs="Arial"/>
          <w:b/>
          <w:bCs/>
          <w:sz w:val="36"/>
          <w:szCs w:val="36"/>
        </w:rPr>
        <w:t xml:space="preserve">Senator Yaw to Join Williamsport/Lycoming Chamber, Jersey Shore Area Joint Water Authority for Infrastructure Investment Announcement </w:t>
      </w:r>
    </w:p>
    <w:p w14:paraId="3D54C966" w14:textId="77777777" w:rsidR="006D280E" w:rsidRDefault="006D280E" w:rsidP="006D280E">
      <w:pPr>
        <w:pStyle w:val="NoSpacing"/>
        <w:jc w:val="both"/>
      </w:pPr>
      <w:r>
        <w:rPr>
          <w:rFonts w:ascii="Arial" w:hAnsi="Arial" w:cs="Arial"/>
          <w:sz w:val="28"/>
          <w:szCs w:val="28"/>
        </w:rPr>
        <w:t> </w:t>
      </w:r>
    </w:p>
    <w:p w14:paraId="78BF1F80" w14:textId="77777777" w:rsidR="006D280E" w:rsidRDefault="006D280E" w:rsidP="006D280E">
      <w:pPr>
        <w:pStyle w:val="NoSpacing"/>
        <w:jc w:val="both"/>
      </w:pPr>
      <w:r>
        <w:rPr>
          <w:rFonts w:ascii="Arial" w:hAnsi="Arial" w:cs="Arial"/>
          <w:sz w:val="28"/>
          <w:szCs w:val="28"/>
        </w:rPr>
        <w:t xml:space="preserve">WILLIAMSPORT — Senator Gene Yaw (R-23) announced he will join the Williamsport/Lycoming Chamber of Commerce and the Jersey Shore Area Joint Water Authority for an infrastructure investment announcement on Friday.  </w:t>
      </w:r>
    </w:p>
    <w:p w14:paraId="57285C59" w14:textId="77777777" w:rsidR="006D280E" w:rsidRDefault="006D280E" w:rsidP="006D280E">
      <w:pPr>
        <w:pStyle w:val="NoSpacing"/>
        <w:jc w:val="both"/>
      </w:pPr>
      <w:r>
        <w:rPr>
          <w:rFonts w:ascii="Arial" w:hAnsi="Arial" w:cs="Arial"/>
          <w:sz w:val="28"/>
          <w:szCs w:val="28"/>
        </w:rPr>
        <w:t> </w:t>
      </w:r>
    </w:p>
    <w:p w14:paraId="426B9D12" w14:textId="77777777" w:rsidR="006D280E" w:rsidRDefault="006D280E" w:rsidP="006D280E">
      <w:pPr>
        <w:pStyle w:val="NoSpacing"/>
        <w:jc w:val="both"/>
      </w:pPr>
      <w:r>
        <w:rPr>
          <w:rFonts w:ascii="Arial" w:hAnsi="Arial" w:cs="Arial"/>
          <w:sz w:val="28"/>
          <w:szCs w:val="28"/>
        </w:rPr>
        <w:t xml:space="preserve">The state investment will assist the Authority with water line needs to service the industrial and residential community in the service territory including key developments with West Pharmaceuticals in Jersey Shore and Bald Birds Brewery in Porter Township.  Funding will allow for the creation of additional job growth in the region.  </w:t>
      </w:r>
    </w:p>
    <w:p w14:paraId="3575941B" w14:textId="77777777" w:rsidR="006D280E" w:rsidRDefault="006D280E" w:rsidP="006D280E">
      <w:pPr>
        <w:pStyle w:val="NoSpacing"/>
        <w:jc w:val="both"/>
      </w:pPr>
      <w:r>
        <w:rPr>
          <w:rFonts w:ascii="Arial" w:hAnsi="Arial" w:cs="Arial"/>
          <w:sz w:val="28"/>
          <w:szCs w:val="28"/>
        </w:rPr>
        <w:t> </w:t>
      </w:r>
    </w:p>
    <w:p w14:paraId="7ABF9E1B" w14:textId="77777777" w:rsidR="006D280E" w:rsidRDefault="006D280E" w:rsidP="006D280E">
      <w:pPr>
        <w:pStyle w:val="NoSpacing"/>
        <w:jc w:val="both"/>
      </w:pPr>
      <w:r>
        <w:rPr>
          <w:rFonts w:ascii="Arial" w:hAnsi="Arial" w:cs="Arial"/>
          <w:sz w:val="28"/>
          <w:szCs w:val="28"/>
        </w:rPr>
        <w:t>WHEN: Friday, August 12, 2022 – 3:30PM.</w:t>
      </w:r>
    </w:p>
    <w:p w14:paraId="24216AE5" w14:textId="77777777" w:rsidR="006D280E" w:rsidRDefault="006D280E" w:rsidP="006D280E">
      <w:pPr>
        <w:pStyle w:val="NoSpacing"/>
        <w:jc w:val="both"/>
      </w:pPr>
      <w:r>
        <w:rPr>
          <w:rFonts w:ascii="Arial" w:hAnsi="Arial" w:cs="Arial"/>
          <w:sz w:val="28"/>
          <w:szCs w:val="28"/>
        </w:rPr>
        <w:t>WHERE: Williamsport/ Lycoming Chamber of Commerce, 102 W. Fourth St. Williamsport, PA 17701.</w:t>
      </w:r>
    </w:p>
    <w:p w14:paraId="310E9B0D" w14:textId="77777777" w:rsidR="006D280E" w:rsidRDefault="006D280E" w:rsidP="006D280E">
      <w:pPr>
        <w:pStyle w:val="NoSpacing"/>
        <w:jc w:val="both"/>
      </w:pPr>
      <w:r>
        <w:rPr>
          <w:rFonts w:ascii="Arial" w:hAnsi="Arial" w:cs="Arial"/>
          <w:sz w:val="28"/>
          <w:szCs w:val="28"/>
        </w:rPr>
        <w:t> </w:t>
      </w:r>
    </w:p>
    <w:p w14:paraId="185EFC9E" w14:textId="77777777" w:rsidR="006D280E" w:rsidRDefault="006D280E" w:rsidP="006D280E">
      <w:pPr>
        <w:pStyle w:val="NoSpacing"/>
        <w:jc w:val="center"/>
      </w:pPr>
      <w:r>
        <w:rPr>
          <w:rFonts w:ascii="Arial" w:hAnsi="Arial" w:cs="Arial"/>
          <w:sz w:val="28"/>
          <w:szCs w:val="28"/>
        </w:rPr>
        <w:t># # #</w:t>
      </w:r>
    </w:p>
    <w:p w14:paraId="0F0E0A66" w14:textId="77777777" w:rsidR="006D280E" w:rsidRDefault="006D280E" w:rsidP="006D280E">
      <w:pPr>
        <w:pStyle w:val="NoSpacing"/>
        <w:jc w:val="both"/>
      </w:pPr>
      <w:r>
        <w:rPr>
          <w:rFonts w:ascii="Arial" w:hAnsi="Arial" w:cs="Arial"/>
          <w:color w:val="303030"/>
          <w:sz w:val="28"/>
          <w:szCs w:val="28"/>
        </w:rPr>
        <w:t> </w:t>
      </w:r>
    </w:p>
    <w:p w14:paraId="28B1AC18" w14:textId="77777777" w:rsidR="006D280E" w:rsidRDefault="006D280E" w:rsidP="006D280E">
      <w:pPr>
        <w:pStyle w:val="NoSpacing"/>
        <w:jc w:val="both"/>
      </w:pPr>
      <w:r>
        <w:rPr>
          <w:rFonts w:ascii="Arial" w:hAnsi="Arial" w:cs="Arial"/>
          <w:color w:val="303030"/>
          <w:sz w:val="28"/>
          <w:szCs w:val="28"/>
        </w:rPr>
        <w:t xml:space="preserve">CONTACTS:  </w:t>
      </w:r>
    </w:p>
    <w:p w14:paraId="4323E1AC" w14:textId="77777777" w:rsidR="006D280E" w:rsidRDefault="006D280E" w:rsidP="006D280E">
      <w:pPr>
        <w:pStyle w:val="NoSpacing"/>
        <w:jc w:val="both"/>
      </w:pPr>
      <w:r>
        <w:rPr>
          <w:rFonts w:ascii="Arial" w:hAnsi="Arial" w:cs="Arial"/>
          <w:color w:val="303030"/>
          <w:sz w:val="28"/>
          <w:szCs w:val="28"/>
        </w:rPr>
        <w:t>Williamsport/Lycoming Chamber of Commerce: Jason Fink, President/CEO, (570) 320-4213, </w:t>
      </w:r>
      <w:hyperlink r:id="rId4" w:history="1">
        <w:r>
          <w:rPr>
            <w:rStyle w:val="Hyperlink"/>
            <w:rFonts w:ascii="Arial" w:hAnsi="Arial" w:cs="Arial"/>
            <w:color w:val="auto"/>
            <w:sz w:val="28"/>
            <w:szCs w:val="28"/>
          </w:rPr>
          <w:t>JFink@williamsport.org</w:t>
        </w:r>
      </w:hyperlink>
      <w:r>
        <w:rPr>
          <w:rFonts w:ascii="Arial" w:hAnsi="Arial" w:cs="Arial"/>
          <w:color w:val="303030"/>
          <w:sz w:val="28"/>
          <w:szCs w:val="28"/>
        </w:rPr>
        <w:t>;  </w:t>
      </w:r>
    </w:p>
    <w:p w14:paraId="52954BDD" w14:textId="77777777" w:rsidR="006D280E" w:rsidRDefault="006D280E" w:rsidP="006D280E">
      <w:pPr>
        <w:pStyle w:val="NoSpacing"/>
        <w:jc w:val="both"/>
      </w:pPr>
      <w:r>
        <w:rPr>
          <w:rFonts w:ascii="Arial" w:hAnsi="Arial" w:cs="Arial"/>
          <w:color w:val="303030"/>
          <w:sz w:val="28"/>
          <w:szCs w:val="28"/>
        </w:rPr>
        <w:t xml:space="preserve">Senator Yaw’s Office: Nick Troutman, (570) 322-6457, </w:t>
      </w:r>
      <w:hyperlink r:id="rId5" w:history="1">
        <w:r>
          <w:rPr>
            <w:rStyle w:val="Hyperlink"/>
            <w:rFonts w:ascii="Arial" w:hAnsi="Arial" w:cs="Arial"/>
            <w:color w:val="auto"/>
            <w:sz w:val="28"/>
            <w:szCs w:val="28"/>
          </w:rPr>
          <w:t>ntroutman@pasen.gov</w:t>
        </w:r>
      </w:hyperlink>
      <w:r>
        <w:rPr>
          <w:rFonts w:ascii="Arial" w:hAnsi="Arial" w:cs="Arial"/>
          <w:sz w:val="28"/>
          <w:szCs w:val="28"/>
        </w:rPr>
        <w:t xml:space="preserve">;  </w:t>
      </w:r>
    </w:p>
    <w:p w14:paraId="448C48F5" w14:textId="77777777" w:rsidR="006D280E" w:rsidRDefault="006D280E" w:rsidP="006D280E">
      <w:pPr>
        <w:pStyle w:val="NoSpacing"/>
        <w:jc w:val="both"/>
      </w:pPr>
      <w:r>
        <w:rPr>
          <w:rFonts w:ascii="Arial" w:hAnsi="Arial" w:cs="Arial"/>
          <w:sz w:val="28"/>
          <w:szCs w:val="28"/>
        </w:rPr>
        <w:t>Jersey Shore Area Joint Water Authority:</w:t>
      </w:r>
      <w:r>
        <w:t xml:space="preserve">  </w:t>
      </w:r>
      <w:r>
        <w:rPr>
          <w:rFonts w:ascii="Arial" w:hAnsi="Arial" w:cs="Arial"/>
          <w:sz w:val="28"/>
          <w:szCs w:val="28"/>
        </w:rPr>
        <w:t>Eric S. Johnston, Manager,</w:t>
      </w:r>
      <w:r>
        <w:t xml:space="preserve"> </w:t>
      </w:r>
      <w:r>
        <w:rPr>
          <w:rFonts w:ascii="Arial" w:hAnsi="Arial" w:cs="Arial"/>
          <w:sz w:val="28"/>
          <w:szCs w:val="28"/>
        </w:rPr>
        <w:t xml:space="preserve">(570) 398-1443, </w:t>
      </w:r>
      <w:hyperlink r:id="rId6" w:history="1">
        <w:r>
          <w:rPr>
            <w:rStyle w:val="Hyperlink"/>
            <w:rFonts w:ascii="Arial" w:hAnsi="Arial" w:cs="Arial"/>
            <w:color w:val="auto"/>
            <w:sz w:val="28"/>
            <w:szCs w:val="28"/>
          </w:rPr>
          <w:t>eric@jerseyshorewater.com</w:t>
        </w:r>
      </w:hyperlink>
      <w:r>
        <w:rPr>
          <w:rFonts w:ascii="Arial" w:hAnsi="Arial" w:cs="Arial"/>
          <w:sz w:val="28"/>
          <w:szCs w:val="28"/>
        </w:rPr>
        <w:t xml:space="preserve">. </w:t>
      </w:r>
    </w:p>
    <w:p w14:paraId="54D7B984" w14:textId="77777777" w:rsidR="006D280E" w:rsidRDefault="006D280E" w:rsidP="006D280E">
      <w:pPr>
        <w:pStyle w:val="NoSpacing"/>
        <w:jc w:val="both"/>
      </w:pPr>
      <w:r>
        <w:rPr>
          <w:rFonts w:ascii="Arial" w:hAnsi="Arial" w:cs="Arial"/>
          <w:color w:val="303030"/>
          <w:sz w:val="28"/>
          <w:szCs w:val="28"/>
        </w:rPr>
        <w:t> </w:t>
      </w:r>
    </w:p>
    <w:p w14:paraId="72F4E6F9" w14:textId="77777777" w:rsidR="006D280E" w:rsidRDefault="006D280E" w:rsidP="006D280E">
      <w:r>
        <w:rPr>
          <w:rFonts w:ascii="Arial" w:hAnsi="Arial" w:cs="Arial"/>
          <w:sz w:val="28"/>
          <w:szCs w:val="28"/>
        </w:rPr>
        <w:t> </w:t>
      </w:r>
    </w:p>
    <w:p w14:paraId="477A6820" w14:textId="77777777" w:rsidR="00326C89" w:rsidRDefault="00326C89"/>
    <w:sectPr w:rsidR="00326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0E"/>
    <w:rsid w:val="000F78C1"/>
    <w:rsid w:val="00326C89"/>
    <w:rsid w:val="006D280E"/>
    <w:rsid w:val="00C7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5F0E"/>
  <w15:chartTrackingRefBased/>
  <w15:docId w15:val="{FA73AF56-AC1E-41B1-BAC3-1B139AF6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80E"/>
    <w:rPr>
      <w:color w:val="0563C1"/>
      <w:u w:val="single"/>
    </w:rPr>
  </w:style>
  <w:style w:type="paragraph" w:styleId="NoSpacing">
    <w:name w:val="No Spacing"/>
    <w:basedOn w:val="Normal"/>
    <w:uiPriority w:val="1"/>
    <w:qFormat/>
    <w:rsid w:val="006D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jerseyshorewater.com" TargetMode="External"/><Relationship Id="rId5" Type="http://schemas.openxmlformats.org/officeDocument/2006/relationships/hyperlink" Target="mailto:ntroutman@pasen.gov" TargetMode="External"/><Relationship Id="rId4" Type="http://schemas.openxmlformats.org/officeDocument/2006/relationships/hyperlink" Target="mailto:JFink@william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Cohick</dc:creator>
  <cp:keywords/>
  <dc:description/>
  <cp:lastModifiedBy>Judy Cohick</cp:lastModifiedBy>
  <cp:revision>2</cp:revision>
  <dcterms:created xsi:type="dcterms:W3CDTF">2022-08-12T13:58:00Z</dcterms:created>
  <dcterms:modified xsi:type="dcterms:W3CDTF">2022-08-12T13:58:00Z</dcterms:modified>
</cp:coreProperties>
</file>